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93A38" w14:textId="77777777" w:rsidR="000378B5" w:rsidRPr="00F60830" w:rsidRDefault="000378B5" w:rsidP="000378B5">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s>
        <w:ind w:left="4320" w:hanging="4320"/>
        <w:jc w:val="center"/>
        <w:rPr>
          <w:rFonts w:ascii="Calibri" w:hAnsi="Calibri" w:cs="Calibri"/>
          <w:color w:val="70AD47"/>
          <w:sz w:val="28"/>
          <w:szCs w:val="28"/>
        </w:rPr>
      </w:pPr>
      <w:r w:rsidRPr="00F60830">
        <w:rPr>
          <w:rFonts w:ascii="Calibri" w:hAnsi="Calibri" w:cs="Calibri"/>
          <w:color w:val="70AD47"/>
          <w:sz w:val="28"/>
          <w:szCs w:val="28"/>
        </w:rPr>
        <w:t>Social Media Policy</w:t>
      </w:r>
    </w:p>
    <w:p w14:paraId="284B3E94" w14:textId="77777777" w:rsidR="000378B5" w:rsidRPr="006312DE" w:rsidRDefault="000378B5" w:rsidP="000378B5">
      <w:pPr>
        <w:pBdr>
          <w:top w:val="single" w:sz="4" w:space="1" w:color="auto"/>
          <w:left w:val="single" w:sz="4" w:space="4" w:color="auto"/>
          <w:bottom w:val="single" w:sz="4" w:space="1" w:color="auto"/>
          <w:right w:val="single" w:sz="4" w:space="4" w:color="auto"/>
        </w:pBdr>
        <w:jc w:val="center"/>
        <w:rPr>
          <w:rFonts w:ascii="Calibri" w:hAnsi="Calibri" w:cs="Calibri"/>
          <w:i/>
          <w:iCs/>
        </w:rPr>
      </w:pPr>
      <w:r w:rsidRPr="006312DE">
        <w:rPr>
          <w:rFonts w:ascii="Calibri" w:hAnsi="Calibri" w:cs="Calibri"/>
          <w:i/>
          <w:iCs/>
        </w:rPr>
        <w:t>This is a Volleyball PEI Policy applicable to all registered members.</w:t>
      </w:r>
    </w:p>
    <w:p w14:paraId="69AC6B23" w14:textId="77777777" w:rsidR="000378B5" w:rsidRPr="00F60830" w:rsidRDefault="000378B5" w:rsidP="000378B5">
      <w:pPr>
        <w:tabs>
          <w:tab w:val="left" w:pos="720"/>
          <w:tab w:val="left" w:pos="1440"/>
          <w:tab w:val="left" w:pos="2160"/>
          <w:tab w:val="left" w:pos="2880"/>
          <w:tab w:val="left" w:pos="3600"/>
          <w:tab w:val="left" w:pos="4320"/>
        </w:tabs>
        <w:ind w:left="4320" w:hanging="4320"/>
        <w:jc w:val="center"/>
        <w:rPr>
          <w:rFonts w:ascii="Calibri" w:hAnsi="Calibri" w:cs="Calibri"/>
          <w:b/>
          <w:bCs/>
          <w:sz w:val="28"/>
          <w:szCs w:val="28"/>
        </w:rPr>
      </w:pPr>
    </w:p>
    <w:p w14:paraId="16970079" w14:textId="77777777" w:rsidR="000378B5" w:rsidRDefault="000378B5" w:rsidP="000378B5">
      <w:pPr>
        <w:rPr>
          <w:rFonts w:ascii="Arial" w:hAnsi="Arial" w:cs="Arial"/>
          <w:sz w:val="28"/>
          <w:szCs w:val="28"/>
        </w:rPr>
      </w:pPr>
    </w:p>
    <w:p w14:paraId="39F9E4DE" w14:textId="77777777" w:rsidR="000378B5" w:rsidRPr="00F60830" w:rsidRDefault="000378B5" w:rsidP="000378B5">
      <w:pPr>
        <w:rPr>
          <w:rFonts w:ascii="Calibri" w:hAnsi="Calibri" w:cs="Calibri"/>
          <w:sz w:val="22"/>
          <w:szCs w:val="22"/>
        </w:rPr>
      </w:pPr>
      <w:r w:rsidRPr="00F60830">
        <w:rPr>
          <w:rFonts w:ascii="Calibri" w:hAnsi="Calibri" w:cs="Calibri"/>
          <w:sz w:val="22"/>
          <w:szCs w:val="22"/>
        </w:rPr>
        <w:t>Social Media has become one of the most important communication tools in today’s workplace, often replacing voice and personal face-to-face communication.  Even with the best intentions, misunderstandings do occur when using this form of communication.</w:t>
      </w:r>
    </w:p>
    <w:p w14:paraId="42CDFA5B" w14:textId="77777777" w:rsidR="000378B5" w:rsidRPr="00F60830" w:rsidRDefault="000378B5" w:rsidP="000378B5">
      <w:pPr>
        <w:rPr>
          <w:rFonts w:ascii="Calibri" w:hAnsi="Calibri" w:cs="Calibri"/>
          <w:sz w:val="22"/>
          <w:szCs w:val="22"/>
        </w:rPr>
      </w:pPr>
    </w:p>
    <w:p w14:paraId="730A4980" w14:textId="77777777" w:rsidR="000378B5" w:rsidRPr="00F60830" w:rsidRDefault="000378B5" w:rsidP="000378B5">
      <w:pPr>
        <w:rPr>
          <w:rFonts w:ascii="Calibri" w:hAnsi="Calibri" w:cs="Calibri"/>
          <w:sz w:val="22"/>
          <w:szCs w:val="22"/>
        </w:rPr>
      </w:pPr>
      <w:r w:rsidRPr="00F60830">
        <w:rPr>
          <w:rFonts w:ascii="Calibri" w:hAnsi="Calibri" w:cs="Calibri"/>
          <w:sz w:val="22"/>
          <w:szCs w:val="22"/>
        </w:rPr>
        <w:t>Recognizing this, Volleyball PEI would like to ensure that a professional image and excellent customer service is conveyed to its members at all times.  In seeking to harness both the benefits, and reduce the misuse of this powerful communication tool, Volleyball PEI has developed a simple and easy policy on proper “Social Media Etiquette”.</w:t>
      </w:r>
    </w:p>
    <w:p w14:paraId="6CB2A889" w14:textId="77777777" w:rsidR="000378B5" w:rsidRPr="00F60830" w:rsidRDefault="000378B5" w:rsidP="000378B5">
      <w:pPr>
        <w:rPr>
          <w:rFonts w:ascii="Calibri" w:hAnsi="Calibri" w:cs="Calibri"/>
          <w:sz w:val="22"/>
          <w:szCs w:val="22"/>
        </w:rPr>
      </w:pPr>
    </w:p>
    <w:p w14:paraId="1CF8857C" w14:textId="77777777" w:rsidR="000378B5" w:rsidRPr="00F60830" w:rsidRDefault="000378B5" w:rsidP="000378B5">
      <w:pPr>
        <w:rPr>
          <w:rFonts w:ascii="Calibri" w:hAnsi="Calibri" w:cs="Calibri"/>
          <w:sz w:val="22"/>
          <w:szCs w:val="22"/>
          <w:u w:val="single"/>
        </w:rPr>
      </w:pPr>
      <w:r w:rsidRPr="00F60830">
        <w:rPr>
          <w:rFonts w:ascii="Calibri" w:hAnsi="Calibri" w:cs="Calibri"/>
          <w:sz w:val="22"/>
          <w:szCs w:val="22"/>
          <w:u w:val="single"/>
        </w:rPr>
        <w:t>Definitions:</w:t>
      </w:r>
    </w:p>
    <w:p w14:paraId="0525A750" w14:textId="77777777" w:rsidR="000378B5" w:rsidRPr="00F60830" w:rsidRDefault="000378B5" w:rsidP="000378B5">
      <w:pPr>
        <w:rPr>
          <w:rFonts w:ascii="Calibri" w:hAnsi="Calibri" w:cs="Calibri"/>
          <w:sz w:val="22"/>
          <w:szCs w:val="22"/>
        </w:rPr>
      </w:pPr>
    </w:p>
    <w:p w14:paraId="1090638F" w14:textId="77777777" w:rsidR="000378B5" w:rsidRPr="00F60830" w:rsidRDefault="000378B5" w:rsidP="000378B5">
      <w:pPr>
        <w:numPr>
          <w:ilvl w:val="0"/>
          <w:numId w:val="1"/>
        </w:numPr>
        <w:rPr>
          <w:rFonts w:ascii="Calibri" w:hAnsi="Calibri" w:cs="Calibri"/>
          <w:sz w:val="22"/>
          <w:szCs w:val="22"/>
        </w:rPr>
      </w:pPr>
      <w:r w:rsidRPr="00F60830">
        <w:rPr>
          <w:rFonts w:ascii="Calibri" w:hAnsi="Calibri" w:cs="Calibri"/>
          <w:b/>
          <w:bCs/>
          <w:sz w:val="22"/>
          <w:szCs w:val="22"/>
        </w:rPr>
        <w:t>“Organization”</w:t>
      </w:r>
      <w:r w:rsidRPr="00F60830">
        <w:rPr>
          <w:rFonts w:ascii="Calibri" w:hAnsi="Calibri" w:cs="Calibri"/>
          <w:sz w:val="22"/>
          <w:szCs w:val="22"/>
        </w:rPr>
        <w:t xml:space="preserve"> – means Volleyball PEI</w:t>
      </w:r>
    </w:p>
    <w:p w14:paraId="0E4820F8" w14:textId="77777777" w:rsidR="000378B5" w:rsidRPr="00F60830" w:rsidRDefault="000378B5" w:rsidP="000378B5">
      <w:pPr>
        <w:numPr>
          <w:ilvl w:val="0"/>
          <w:numId w:val="1"/>
        </w:numPr>
        <w:rPr>
          <w:rFonts w:ascii="Calibri" w:hAnsi="Calibri" w:cs="Calibri"/>
          <w:sz w:val="22"/>
          <w:szCs w:val="22"/>
        </w:rPr>
      </w:pPr>
      <w:r w:rsidRPr="00F60830">
        <w:rPr>
          <w:rFonts w:ascii="Calibri" w:hAnsi="Calibri" w:cs="Calibri"/>
          <w:b/>
          <w:bCs/>
          <w:sz w:val="22"/>
          <w:szCs w:val="22"/>
        </w:rPr>
        <w:t>“Social Media”</w:t>
      </w:r>
      <w:r w:rsidRPr="00F60830">
        <w:rPr>
          <w:rFonts w:ascii="Calibri" w:hAnsi="Calibri" w:cs="Calibri"/>
          <w:sz w:val="22"/>
          <w:szCs w:val="22"/>
        </w:rPr>
        <w:t xml:space="preserve"> – The catch-all term that is applied broadly to new computer-mediated communication media such as blogs, YouTube, Facebook, Instagram, Tumblr, Snapchat, TikTok, Twitter, and other to be created platforms.</w:t>
      </w:r>
    </w:p>
    <w:p w14:paraId="00259088" w14:textId="77777777" w:rsidR="000378B5" w:rsidRPr="00F60830" w:rsidRDefault="000378B5" w:rsidP="000378B5">
      <w:pPr>
        <w:numPr>
          <w:ilvl w:val="0"/>
          <w:numId w:val="1"/>
        </w:numPr>
        <w:rPr>
          <w:rFonts w:ascii="Calibri" w:hAnsi="Calibri" w:cs="Calibri"/>
          <w:sz w:val="22"/>
          <w:szCs w:val="22"/>
        </w:rPr>
      </w:pPr>
      <w:r w:rsidRPr="00F60830">
        <w:rPr>
          <w:rFonts w:ascii="Calibri" w:hAnsi="Calibri" w:cs="Calibri"/>
          <w:b/>
          <w:bCs/>
          <w:sz w:val="22"/>
          <w:szCs w:val="22"/>
        </w:rPr>
        <w:t>“Individuals”</w:t>
      </w:r>
      <w:r w:rsidRPr="00F60830">
        <w:rPr>
          <w:rFonts w:ascii="Calibri" w:hAnsi="Calibri" w:cs="Calibri"/>
          <w:sz w:val="22"/>
          <w:szCs w:val="22"/>
        </w:rPr>
        <w:t xml:space="preserve"> – Individuals employed by, or engaged in activities with, the Organization including, but not limited to, athletes, coaches, referees, officials, volunteers, managers, administrators, and Directors and Officers of the Organization.</w:t>
      </w:r>
    </w:p>
    <w:p w14:paraId="3C265AFE" w14:textId="77777777" w:rsidR="000378B5" w:rsidRPr="00F60830" w:rsidRDefault="000378B5" w:rsidP="000378B5">
      <w:pPr>
        <w:ind w:left="360"/>
        <w:rPr>
          <w:rFonts w:ascii="Calibri" w:hAnsi="Calibri" w:cs="Calibri"/>
          <w:sz w:val="22"/>
          <w:szCs w:val="22"/>
        </w:rPr>
      </w:pPr>
    </w:p>
    <w:p w14:paraId="267D94D9" w14:textId="77777777" w:rsidR="000378B5" w:rsidRPr="00F60830" w:rsidRDefault="000378B5" w:rsidP="000378B5">
      <w:pPr>
        <w:ind w:left="360"/>
        <w:rPr>
          <w:rFonts w:ascii="Calibri" w:hAnsi="Calibri" w:cs="Calibri"/>
          <w:sz w:val="22"/>
          <w:szCs w:val="22"/>
        </w:rPr>
      </w:pPr>
      <w:r w:rsidRPr="00F60830">
        <w:rPr>
          <w:rFonts w:ascii="Calibri" w:hAnsi="Calibri" w:cs="Calibri"/>
          <w:sz w:val="22"/>
          <w:szCs w:val="22"/>
        </w:rPr>
        <w:t>The following are examples of conduct through social media and online mediums that are considered violations of the Volleyball PEI Social Medial Policy and may be subject to disciplinary action by Volleyball PEI:</w:t>
      </w:r>
    </w:p>
    <w:p w14:paraId="3AC41123" w14:textId="77777777" w:rsidR="000378B5" w:rsidRPr="00F60830" w:rsidRDefault="000378B5" w:rsidP="000378B5">
      <w:pPr>
        <w:ind w:left="360"/>
        <w:rPr>
          <w:rFonts w:ascii="Calibri" w:hAnsi="Calibri" w:cs="Calibri"/>
          <w:sz w:val="22"/>
          <w:szCs w:val="22"/>
        </w:rPr>
      </w:pPr>
    </w:p>
    <w:p w14:paraId="0ED2506C" w14:textId="77777777" w:rsidR="000378B5" w:rsidRPr="00F60830" w:rsidRDefault="000378B5" w:rsidP="000378B5">
      <w:pPr>
        <w:numPr>
          <w:ilvl w:val="0"/>
          <w:numId w:val="2"/>
        </w:numPr>
        <w:rPr>
          <w:rFonts w:ascii="Calibri" w:hAnsi="Calibri" w:cs="Calibri"/>
          <w:sz w:val="22"/>
          <w:szCs w:val="22"/>
        </w:rPr>
      </w:pPr>
      <w:r w:rsidRPr="00F60830">
        <w:rPr>
          <w:rFonts w:ascii="Calibri" w:hAnsi="Calibri" w:cs="Calibri"/>
          <w:sz w:val="22"/>
          <w:szCs w:val="22"/>
        </w:rPr>
        <w:t>Any statement deemed to be publicly critical of Association officials or detrimental to the welfare of the said individuals.</w:t>
      </w:r>
    </w:p>
    <w:p w14:paraId="3563F782" w14:textId="77777777" w:rsidR="000378B5" w:rsidRPr="00F60830" w:rsidRDefault="000378B5" w:rsidP="000378B5">
      <w:pPr>
        <w:ind w:left="360"/>
        <w:rPr>
          <w:rFonts w:ascii="Calibri" w:hAnsi="Calibri" w:cs="Calibri"/>
          <w:sz w:val="22"/>
          <w:szCs w:val="22"/>
        </w:rPr>
      </w:pPr>
    </w:p>
    <w:p w14:paraId="571AF983" w14:textId="77777777" w:rsidR="000378B5" w:rsidRPr="00F60830" w:rsidRDefault="000378B5" w:rsidP="000378B5">
      <w:pPr>
        <w:numPr>
          <w:ilvl w:val="0"/>
          <w:numId w:val="2"/>
        </w:numPr>
        <w:rPr>
          <w:rFonts w:ascii="Calibri" w:hAnsi="Calibri" w:cs="Calibri"/>
          <w:sz w:val="22"/>
          <w:szCs w:val="22"/>
        </w:rPr>
      </w:pPr>
      <w:r w:rsidRPr="00F60830">
        <w:rPr>
          <w:rFonts w:ascii="Calibri" w:hAnsi="Calibri" w:cs="Calibri"/>
          <w:sz w:val="22"/>
          <w:szCs w:val="22"/>
        </w:rPr>
        <w:t>Negative or derogatory comments about any player, coach, team, official and/or Volleyball PEI</w:t>
      </w:r>
    </w:p>
    <w:p w14:paraId="40E2F4C6" w14:textId="77777777" w:rsidR="000378B5" w:rsidRPr="00F60830" w:rsidRDefault="000378B5" w:rsidP="000378B5">
      <w:pPr>
        <w:rPr>
          <w:rFonts w:ascii="Calibri" w:hAnsi="Calibri" w:cs="Calibri"/>
          <w:sz w:val="22"/>
          <w:szCs w:val="22"/>
        </w:rPr>
      </w:pPr>
    </w:p>
    <w:p w14:paraId="5DD53621" w14:textId="77777777" w:rsidR="000378B5" w:rsidRPr="00F60830" w:rsidRDefault="000378B5" w:rsidP="000378B5">
      <w:pPr>
        <w:numPr>
          <w:ilvl w:val="0"/>
          <w:numId w:val="2"/>
        </w:numPr>
        <w:rPr>
          <w:rFonts w:ascii="Calibri" w:hAnsi="Calibri" w:cs="Calibri"/>
          <w:sz w:val="22"/>
          <w:szCs w:val="22"/>
        </w:rPr>
      </w:pPr>
      <w:r w:rsidRPr="00F60830">
        <w:rPr>
          <w:rFonts w:ascii="Calibri" w:hAnsi="Calibri" w:cs="Calibri"/>
          <w:sz w:val="22"/>
          <w:szCs w:val="22"/>
        </w:rPr>
        <w:t>Any form of bullying, harassment or threats against players, officials, coaches, fans, etc.</w:t>
      </w:r>
    </w:p>
    <w:p w14:paraId="578A86E6" w14:textId="77777777" w:rsidR="000378B5" w:rsidRPr="00F60830" w:rsidRDefault="000378B5" w:rsidP="000378B5">
      <w:pPr>
        <w:pStyle w:val="ListParagraph"/>
        <w:spacing w:after="0"/>
        <w:rPr>
          <w:rFonts w:cs="Calibri"/>
        </w:rPr>
      </w:pPr>
    </w:p>
    <w:p w14:paraId="78660982" w14:textId="77777777" w:rsidR="000378B5" w:rsidRPr="00F60830" w:rsidRDefault="000378B5" w:rsidP="000378B5">
      <w:pPr>
        <w:numPr>
          <w:ilvl w:val="0"/>
          <w:numId w:val="2"/>
        </w:numPr>
        <w:rPr>
          <w:rFonts w:ascii="Calibri" w:hAnsi="Calibri" w:cs="Calibri"/>
          <w:sz w:val="22"/>
          <w:szCs w:val="22"/>
        </w:rPr>
      </w:pPr>
      <w:r w:rsidRPr="00F60830">
        <w:rPr>
          <w:rFonts w:ascii="Calibri" w:hAnsi="Calibri" w:cs="Calibri"/>
          <w:sz w:val="22"/>
          <w:szCs w:val="22"/>
        </w:rPr>
        <w:t>Photographs, video or comments promoting negative and/or criminal behavior, including but not limited to:  Drug use; Underage and/or public consumption of alcohol, and/or alcohol abuse; Hazing; Sexual exploitation.</w:t>
      </w:r>
    </w:p>
    <w:p w14:paraId="7D87A5E7" w14:textId="77777777" w:rsidR="000378B5" w:rsidRPr="00F60830" w:rsidRDefault="000378B5" w:rsidP="000378B5">
      <w:pPr>
        <w:pStyle w:val="ListParagraph"/>
        <w:spacing w:after="0"/>
        <w:rPr>
          <w:rFonts w:cs="Calibri"/>
        </w:rPr>
      </w:pPr>
    </w:p>
    <w:p w14:paraId="57F47B7D" w14:textId="77777777" w:rsidR="000378B5" w:rsidRPr="00F60830" w:rsidRDefault="000378B5" w:rsidP="000378B5">
      <w:pPr>
        <w:numPr>
          <w:ilvl w:val="0"/>
          <w:numId w:val="2"/>
        </w:numPr>
        <w:rPr>
          <w:rFonts w:ascii="Calibri" w:hAnsi="Calibri" w:cs="Calibri"/>
          <w:sz w:val="22"/>
          <w:szCs w:val="22"/>
        </w:rPr>
      </w:pPr>
      <w:r w:rsidRPr="00F60830">
        <w:rPr>
          <w:rFonts w:ascii="Calibri" w:hAnsi="Calibri" w:cs="Calibri"/>
          <w:sz w:val="22"/>
          <w:szCs w:val="22"/>
        </w:rPr>
        <w:t>An online activity contradictory to the current policies of Volleyball PEI or any of its local clubs.</w:t>
      </w:r>
    </w:p>
    <w:p w14:paraId="59324BE4" w14:textId="77777777" w:rsidR="000378B5" w:rsidRPr="00F60830" w:rsidRDefault="000378B5" w:rsidP="000378B5">
      <w:pPr>
        <w:pStyle w:val="ListParagraph"/>
        <w:spacing w:after="0"/>
        <w:rPr>
          <w:rFonts w:cs="Calibri"/>
        </w:rPr>
      </w:pPr>
    </w:p>
    <w:p w14:paraId="79964FBA" w14:textId="77777777" w:rsidR="000378B5" w:rsidRPr="00F60830" w:rsidRDefault="000378B5" w:rsidP="000378B5">
      <w:pPr>
        <w:numPr>
          <w:ilvl w:val="0"/>
          <w:numId w:val="2"/>
        </w:numPr>
        <w:rPr>
          <w:rFonts w:ascii="Calibri" w:hAnsi="Calibri" w:cs="Calibri"/>
          <w:sz w:val="22"/>
          <w:szCs w:val="22"/>
        </w:rPr>
      </w:pPr>
      <w:r w:rsidRPr="00F60830">
        <w:rPr>
          <w:rFonts w:ascii="Calibri" w:hAnsi="Calibri" w:cs="Calibri"/>
          <w:sz w:val="22"/>
          <w:szCs w:val="22"/>
        </w:rPr>
        <w:t>Inappropriate, derogatory, racist, or sexist comments of any kind.</w:t>
      </w:r>
    </w:p>
    <w:p w14:paraId="167D93F9" w14:textId="77777777" w:rsidR="000378B5" w:rsidRPr="00F60830" w:rsidRDefault="000378B5" w:rsidP="000378B5">
      <w:pPr>
        <w:pStyle w:val="ListParagraph"/>
        <w:spacing w:after="0"/>
        <w:rPr>
          <w:rFonts w:cs="Calibri"/>
        </w:rPr>
      </w:pPr>
    </w:p>
    <w:p w14:paraId="6AA2859B" w14:textId="77777777" w:rsidR="000378B5" w:rsidRPr="00F60830" w:rsidRDefault="000378B5" w:rsidP="000378B5">
      <w:pPr>
        <w:numPr>
          <w:ilvl w:val="0"/>
          <w:numId w:val="2"/>
        </w:numPr>
        <w:rPr>
          <w:rFonts w:ascii="Calibri" w:hAnsi="Calibri" w:cs="Calibri"/>
          <w:sz w:val="22"/>
          <w:szCs w:val="22"/>
        </w:rPr>
      </w:pPr>
      <w:r w:rsidRPr="00F60830">
        <w:rPr>
          <w:rFonts w:ascii="Calibri" w:hAnsi="Calibri" w:cs="Calibri"/>
          <w:sz w:val="22"/>
          <w:szCs w:val="22"/>
        </w:rPr>
        <w:t>An online activity that is meant to alarm other individuals or to misrepresent fact or truth.</w:t>
      </w:r>
    </w:p>
    <w:p w14:paraId="77EC7674" w14:textId="77777777" w:rsidR="000378B5" w:rsidRPr="00F60830" w:rsidRDefault="000378B5" w:rsidP="000378B5">
      <w:pPr>
        <w:rPr>
          <w:rFonts w:ascii="Calibri" w:hAnsi="Calibri" w:cs="Calibri"/>
          <w:sz w:val="22"/>
          <w:szCs w:val="22"/>
        </w:rPr>
      </w:pPr>
    </w:p>
    <w:p w14:paraId="4589369A" w14:textId="77777777" w:rsidR="000378B5" w:rsidRPr="00F60830" w:rsidRDefault="000378B5" w:rsidP="000378B5">
      <w:pPr>
        <w:rPr>
          <w:rFonts w:ascii="Calibri" w:hAnsi="Calibri" w:cs="Calibri"/>
          <w:sz w:val="22"/>
          <w:szCs w:val="22"/>
        </w:rPr>
      </w:pPr>
    </w:p>
    <w:p w14:paraId="3C009287" w14:textId="77777777" w:rsidR="000378B5" w:rsidRPr="00F60830" w:rsidRDefault="000378B5" w:rsidP="000378B5">
      <w:pPr>
        <w:rPr>
          <w:rFonts w:ascii="Calibri" w:hAnsi="Calibri" w:cs="Calibri"/>
          <w:sz w:val="22"/>
          <w:szCs w:val="22"/>
          <w:u w:val="single"/>
        </w:rPr>
      </w:pPr>
    </w:p>
    <w:p w14:paraId="7D02240C" w14:textId="77777777" w:rsidR="000378B5" w:rsidRPr="00F60830" w:rsidRDefault="000378B5" w:rsidP="000378B5">
      <w:pPr>
        <w:rPr>
          <w:rFonts w:ascii="Calibri" w:hAnsi="Calibri" w:cs="Calibri"/>
          <w:sz w:val="22"/>
          <w:szCs w:val="22"/>
          <w:u w:val="single"/>
        </w:rPr>
      </w:pPr>
    </w:p>
    <w:p w14:paraId="562DECD9" w14:textId="77777777" w:rsidR="000378B5" w:rsidRPr="00F60830" w:rsidRDefault="000378B5" w:rsidP="000378B5">
      <w:pPr>
        <w:rPr>
          <w:rFonts w:ascii="Calibri" w:hAnsi="Calibri" w:cs="Calibri"/>
          <w:sz w:val="22"/>
          <w:szCs w:val="22"/>
          <w:u w:val="single"/>
        </w:rPr>
      </w:pPr>
      <w:r w:rsidRPr="00F60830">
        <w:rPr>
          <w:rFonts w:ascii="Calibri" w:hAnsi="Calibri" w:cs="Calibri"/>
          <w:sz w:val="22"/>
          <w:szCs w:val="22"/>
          <w:u w:val="single"/>
        </w:rPr>
        <w:lastRenderedPageBreak/>
        <w:t>Individual Responsibilities</w:t>
      </w:r>
    </w:p>
    <w:p w14:paraId="3AE430DA" w14:textId="77777777" w:rsidR="000378B5" w:rsidRPr="00F60830" w:rsidRDefault="000378B5" w:rsidP="000378B5">
      <w:pPr>
        <w:rPr>
          <w:rFonts w:ascii="Calibri" w:hAnsi="Calibri" w:cs="Calibri"/>
          <w:sz w:val="22"/>
          <w:szCs w:val="22"/>
        </w:rPr>
      </w:pPr>
    </w:p>
    <w:p w14:paraId="5F32E3E0" w14:textId="77777777" w:rsidR="000378B5" w:rsidRPr="00F60830" w:rsidRDefault="000378B5" w:rsidP="000378B5">
      <w:pPr>
        <w:numPr>
          <w:ilvl w:val="0"/>
          <w:numId w:val="3"/>
        </w:numPr>
        <w:rPr>
          <w:rFonts w:ascii="Calibri" w:hAnsi="Calibri" w:cs="Calibri"/>
          <w:sz w:val="22"/>
          <w:szCs w:val="22"/>
        </w:rPr>
      </w:pPr>
      <w:r w:rsidRPr="00F60830">
        <w:rPr>
          <w:rFonts w:ascii="Calibri" w:hAnsi="Calibri" w:cs="Calibri"/>
          <w:sz w:val="22"/>
          <w:szCs w:val="22"/>
        </w:rPr>
        <w:t>Individuals acknowledge that their social media activity may be viewed by anyone; including Volleyball PEI</w:t>
      </w:r>
    </w:p>
    <w:p w14:paraId="3E5CE98F" w14:textId="77777777" w:rsidR="000378B5" w:rsidRPr="00F60830" w:rsidRDefault="000378B5" w:rsidP="000378B5">
      <w:pPr>
        <w:numPr>
          <w:ilvl w:val="0"/>
          <w:numId w:val="3"/>
        </w:numPr>
        <w:rPr>
          <w:rFonts w:ascii="Calibri" w:hAnsi="Calibri" w:cs="Calibri"/>
          <w:sz w:val="22"/>
          <w:szCs w:val="22"/>
        </w:rPr>
      </w:pPr>
      <w:r w:rsidRPr="00F60830">
        <w:rPr>
          <w:rFonts w:ascii="Calibri" w:hAnsi="Calibri" w:cs="Calibri"/>
          <w:sz w:val="22"/>
          <w:szCs w:val="22"/>
        </w:rPr>
        <w:t>If Volleyball PEI unofficially engages with an Individual in social media (such as by retweeting a tweet or sharing a photo on Facebook) the Individual may, at any time, ask Volleyball PEI to cease this engagement</w:t>
      </w:r>
    </w:p>
    <w:p w14:paraId="0D78DCFB" w14:textId="77777777" w:rsidR="000378B5" w:rsidRPr="00F60830" w:rsidRDefault="000378B5" w:rsidP="000378B5">
      <w:pPr>
        <w:numPr>
          <w:ilvl w:val="0"/>
          <w:numId w:val="3"/>
        </w:numPr>
        <w:rPr>
          <w:rFonts w:ascii="Calibri" w:hAnsi="Calibri" w:cs="Calibri"/>
          <w:sz w:val="22"/>
          <w:szCs w:val="22"/>
        </w:rPr>
      </w:pPr>
      <w:r w:rsidRPr="00F60830">
        <w:rPr>
          <w:rFonts w:ascii="Calibri" w:hAnsi="Calibri" w:cs="Calibri"/>
          <w:sz w:val="22"/>
          <w:szCs w:val="22"/>
        </w:rPr>
        <w:t>When using social media, an Individual must model appropriate behavior befitting the Individual’s role and status in connection with Volleyball PEI.</w:t>
      </w:r>
    </w:p>
    <w:p w14:paraId="70C24E57" w14:textId="77777777" w:rsidR="000378B5" w:rsidRPr="00F60830" w:rsidRDefault="000378B5" w:rsidP="000378B5">
      <w:pPr>
        <w:numPr>
          <w:ilvl w:val="0"/>
          <w:numId w:val="3"/>
        </w:numPr>
        <w:rPr>
          <w:rFonts w:ascii="Calibri" w:hAnsi="Calibri" w:cs="Calibri"/>
          <w:sz w:val="22"/>
          <w:szCs w:val="22"/>
        </w:rPr>
      </w:pPr>
      <w:r w:rsidRPr="00F60830">
        <w:rPr>
          <w:rFonts w:ascii="Calibri" w:hAnsi="Calibri" w:cs="Calibri"/>
          <w:sz w:val="22"/>
          <w:szCs w:val="22"/>
        </w:rPr>
        <w:t>Removing content from social media after it has been posted (either publicly or privately) does not excuse the individual from being subject to Volleyball PEI’s Discipline Policy.</w:t>
      </w:r>
    </w:p>
    <w:p w14:paraId="6944528B" w14:textId="77777777" w:rsidR="000378B5" w:rsidRPr="00F60830" w:rsidRDefault="000378B5" w:rsidP="000378B5">
      <w:pPr>
        <w:numPr>
          <w:ilvl w:val="0"/>
          <w:numId w:val="3"/>
        </w:numPr>
        <w:rPr>
          <w:rFonts w:ascii="Calibri" w:hAnsi="Calibri" w:cs="Calibri"/>
          <w:sz w:val="22"/>
          <w:szCs w:val="22"/>
        </w:rPr>
      </w:pPr>
      <w:r w:rsidRPr="00F60830">
        <w:rPr>
          <w:rFonts w:ascii="Calibri" w:hAnsi="Calibri" w:cs="Calibri"/>
          <w:sz w:val="22"/>
          <w:szCs w:val="22"/>
        </w:rPr>
        <w:t>Individuals will only use methods of social media that retain a history of content visible to Volleyball PE in case of discrepancies.</w:t>
      </w:r>
    </w:p>
    <w:p w14:paraId="7D1F90E8" w14:textId="77777777" w:rsidR="000378B5" w:rsidRPr="00F60830" w:rsidRDefault="000378B5" w:rsidP="000378B5">
      <w:pPr>
        <w:rPr>
          <w:rFonts w:ascii="Calibri" w:hAnsi="Calibri" w:cs="Calibri"/>
          <w:sz w:val="22"/>
          <w:szCs w:val="22"/>
        </w:rPr>
      </w:pPr>
    </w:p>
    <w:p w14:paraId="3F07227F" w14:textId="77777777" w:rsidR="000378B5" w:rsidRPr="00F60830" w:rsidRDefault="000378B5" w:rsidP="000378B5">
      <w:pPr>
        <w:ind w:left="360"/>
        <w:rPr>
          <w:rFonts w:ascii="Calibri" w:hAnsi="Calibri" w:cs="Calibri"/>
          <w:sz w:val="22"/>
          <w:szCs w:val="22"/>
        </w:rPr>
      </w:pPr>
      <w:r w:rsidRPr="00F60830">
        <w:rPr>
          <w:rFonts w:ascii="Calibri" w:hAnsi="Calibri" w:cs="Calibri"/>
          <w:sz w:val="22"/>
          <w:szCs w:val="22"/>
        </w:rPr>
        <w:t>An individual who believes that an Individual’s social medial activity is inappropriate or may violate Volleyball PEI’s policies and procedures should report the matter to Volleyball PEI in the manner outlined by the Discipline Policy.</w:t>
      </w:r>
    </w:p>
    <w:p w14:paraId="0FC332B0" w14:textId="77777777" w:rsidR="000378B5" w:rsidRDefault="000378B5" w:rsidP="000378B5">
      <w:pPr>
        <w:rPr>
          <w:rFonts w:ascii="Arial" w:hAnsi="Arial" w:cs="Arial"/>
          <w:sz w:val="28"/>
          <w:szCs w:val="28"/>
        </w:rPr>
      </w:pPr>
    </w:p>
    <w:p w14:paraId="4E7C4787" w14:textId="77777777" w:rsidR="000378B5" w:rsidRPr="005E26C9" w:rsidRDefault="000378B5" w:rsidP="000378B5">
      <w:pPr>
        <w:tabs>
          <w:tab w:val="left" w:pos="720"/>
        </w:tabs>
        <w:ind w:left="720" w:hanging="720"/>
        <w:rPr>
          <w:rFonts w:ascii="Calibri" w:hAnsi="Calibri" w:cs="Calibri"/>
          <w:sz w:val="22"/>
          <w:szCs w:val="22"/>
        </w:rPr>
      </w:pPr>
      <w:r w:rsidRPr="005E26C9">
        <w:rPr>
          <w:rFonts w:ascii="Calibri" w:hAnsi="Calibri" w:cs="Calibri"/>
          <w:sz w:val="22"/>
          <w:szCs w:val="22"/>
          <w:u w:val="single"/>
        </w:rPr>
        <w:t>Approval</w:t>
      </w:r>
      <w:r>
        <w:rPr>
          <w:rFonts w:ascii="Calibri" w:hAnsi="Calibri" w:cs="Calibri"/>
          <w:sz w:val="22"/>
          <w:szCs w:val="22"/>
          <w:u w:val="single"/>
        </w:rPr>
        <w:t xml:space="preserve"> &amp; Review</w:t>
      </w:r>
      <w:r w:rsidRPr="005E26C9">
        <w:rPr>
          <w:rFonts w:ascii="Calibri" w:hAnsi="Calibri" w:cs="Calibri"/>
          <w:sz w:val="22"/>
          <w:szCs w:val="22"/>
          <w:u w:val="single"/>
        </w:rPr>
        <w:t>:</w:t>
      </w:r>
    </w:p>
    <w:p w14:paraId="10D0EBB9" w14:textId="77777777" w:rsidR="000378B5" w:rsidRPr="005E26C9" w:rsidRDefault="000378B5" w:rsidP="000378B5">
      <w:pPr>
        <w:rPr>
          <w:rFonts w:ascii="Calibri" w:hAnsi="Calibri" w:cs="Calibri"/>
          <w:sz w:val="22"/>
          <w:szCs w:val="22"/>
        </w:rPr>
      </w:pPr>
    </w:p>
    <w:p w14:paraId="39EFDE57" w14:textId="77777777" w:rsidR="000378B5" w:rsidRPr="005E26C9" w:rsidRDefault="000378B5" w:rsidP="000378B5">
      <w:pPr>
        <w:tabs>
          <w:tab w:val="left" w:pos="720"/>
          <w:tab w:val="left" w:pos="1440"/>
        </w:tabs>
        <w:ind w:left="1440" w:hanging="1440"/>
        <w:rPr>
          <w:rFonts w:ascii="Calibri" w:hAnsi="Calibri" w:cs="Calibri"/>
          <w:sz w:val="22"/>
          <w:szCs w:val="22"/>
        </w:rPr>
      </w:pPr>
      <w:r w:rsidRPr="005E26C9">
        <w:rPr>
          <w:rFonts w:ascii="Calibri" w:hAnsi="Calibri" w:cs="Calibri"/>
          <w:sz w:val="22"/>
          <w:szCs w:val="22"/>
        </w:rPr>
        <w:tab/>
        <w:t>This policy was approved by the Volleyball PEI Board of Directors on January 30, 2022.</w:t>
      </w:r>
    </w:p>
    <w:p w14:paraId="42318A0B" w14:textId="77777777" w:rsidR="000378B5" w:rsidRPr="005E26C9" w:rsidRDefault="000378B5" w:rsidP="000378B5">
      <w:pPr>
        <w:rPr>
          <w:rFonts w:ascii="Calibri" w:hAnsi="Calibri" w:cs="Calibri"/>
          <w:sz w:val="22"/>
          <w:szCs w:val="22"/>
        </w:rPr>
      </w:pPr>
    </w:p>
    <w:p w14:paraId="0189AB0E" w14:textId="77777777" w:rsidR="000378B5" w:rsidRPr="00F60830" w:rsidRDefault="000378B5" w:rsidP="000378B5">
      <w:pPr>
        <w:widowControl w:val="0"/>
        <w:rPr>
          <w:rFonts w:ascii="Calibri" w:eastAsia="Tahoma" w:hAnsi="Calibri" w:cs="Calibri"/>
          <w:b/>
          <w:bCs/>
          <w:color w:val="000000"/>
          <w:sz w:val="22"/>
          <w:szCs w:val="22"/>
        </w:rPr>
      </w:pPr>
      <w:r w:rsidRPr="005E26C9">
        <w:rPr>
          <w:rFonts w:ascii="Calibri" w:hAnsi="Calibri" w:cs="Calibri"/>
          <w:sz w:val="22"/>
          <w:szCs w:val="22"/>
        </w:rPr>
        <w:tab/>
        <w:t xml:space="preserve">Date of last review:    </w:t>
      </w:r>
      <w:r>
        <w:rPr>
          <w:rFonts w:ascii="Calibri" w:hAnsi="Calibri" w:cs="Calibri"/>
          <w:sz w:val="22"/>
          <w:szCs w:val="22"/>
        </w:rPr>
        <w:t>March</w:t>
      </w:r>
      <w:r w:rsidRPr="005E26C9">
        <w:rPr>
          <w:rFonts w:ascii="Calibri" w:hAnsi="Calibri" w:cs="Calibri"/>
          <w:sz w:val="22"/>
          <w:szCs w:val="22"/>
        </w:rPr>
        <w:t xml:space="preserve"> 2022</w:t>
      </w:r>
    </w:p>
    <w:p w14:paraId="1973F082" w14:textId="77777777" w:rsidR="000378B5" w:rsidRDefault="000378B5" w:rsidP="000378B5">
      <w:pPr>
        <w:widowControl w:val="0"/>
        <w:jc w:val="center"/>
        <w:rPr>
          <w:rFonts w:ascii="Arial" w:eastAsia="Tahoma" w:hAnsi="Arial" w:cs="Arial"/>
          <w:b/>
          <w:bCs/>
          <w:color w:val="000000"/>
          <w:sz w:val="28"/>
          <w:szCs w:val="28"/>
        </w:rPr>
      </w:pPr>
    </w:p>
    <w:p w14:paraId="0FDE7C74" w14:textId="77777777" w:rsidR="000378B5" w:rsidRDefault="000378B5" w:rsidP="000378B5">
      <w:pPr>
        <w:widowControl w:val="0"/>
        <w:jc w:val="center"/>
        <w:rPr>
          <w:rFonts w:ascii="Arial" w:eastAsia="Tahoma" w:hAnsi="Arial" w:cs="Arial"/>
          <w:b/>
          <w:bCs/>
          <w:color w:val="000000"/>
          <w:sz w:val="28"/>
          <w:szCs w:val="28"/>
        </w:rPr>
      </w:pPr>
    </w:p>
    <w:p w14:paraId="65592938" w14:textId="77777777" w:rsidR="000378B5" w:rsidRDefault="000378B5" w:rsidP="000378B5">
      <w:pPr>
        <w:widowControl w:val="0"/>
        <w:jc w:val="center"/>
        <w:rPr>
          <w:rFonts w:ascii="Arial" w:eastAsia="Tahoma" w:hAnsi="Arial" w:cs="Arial"/>
          <w:b/>
          <w:bCs/>
          <w:color w:val="000000"/>
          <w:sz w:val="28"/>
          <w:szCs w:val="28"/>
        </w:rPr>
      </w:pPr>
    </w:p>
    <w:p w14:paraId="288F3EF2" w14:textId="77777777" w:rsidR="000378B5" w:rsidRDefault="000378B5" w:rsidP="000378B5">
      <w:pPr>
        <w:widowControl w:val="0"/>
        <w:jc w:val="center"/>
        <w:rPr>
          <w:rFonts w:ascii="Arial" w:eastAsia="Tahoma" w:hAnsi="Arial" w:cs="Arial"/>
          <w:b/>
          <w:bCs/>
          <w:color w:val="000000"/>
          <w:sz w:val="28"/>
          <w:szCs w:val="28"/>
        </w:rPr>
      </w:pPr>
    </w:p>
    <w:p w14:paraId="146D8AE2" w14:textId="77777777" w:rsidR="00420E47" w:rsidRPr="000378B5" w:rsidRDefault="00420E47" w:rsidP="000378B5"/>
    <w:sectPr w:rsidR="00420E47" w:rsidRPr="000378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A6DC8"/>
    <w:multiLevelType w:val="hybridMultilevel"/>
    <w:tmpl w:val="D3CA713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8A3025A"/>
    <w:multiLevelType w:val="hybridMultilevel"/>
    <w:tmpl w:val="673609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EF46398"/>
    <w:multiLevelType w:val="hybridMultilevel"/>
    <w:tmpl w:val="BE9275EE"/>
    <w:lvl w:ilvl="0" w:tplc="1EB8DAE2">
      <w:start w:val="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43424552">
    <w:abstractNumId w:val="0"/>
  </w:num>
  <w:num w:numId="2" w16cid:durableId="1996492761">
    <w:abstractNumId w:val="2"/>
  </w:num>
  <w:num w:numId="3" w16cid:durableId="626468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8B5"/>
    <w:rsid w:val="000378B5"/>
    <w:rsid w:val="00306332"/>
    <w:rsid w:val="00420E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8F3B"/>
  <w15:chartTrackingRefBased/>
  <w15:docId w15:val="{32A03241-DD5D-4602-AD1C-5309313D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8B5"/>
    <w:pPr>
      <w:autoSpaceDE w:val="0"/>
      <w:autoSpaceDN w:val="0"/>
      <w:adjustRightInd w:val="0"/>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8B5"/>
    <w:pPr>
      <w:autoSpaceDE/>
      <w:autoSpaceDN/>
      <w:adjustRightInd/>
      <w:spacing w:after="160" w:line="259" w:lineRule="auto"/>
      <w:ind w:left="720"/>
      <w:contextualSpacing/>
    </w:pPr>
    <w:rPr>
      <w:rFonts w:ascii="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2913</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Crozier</dc:creator>
  <cp:keywords/>
  <dc:description/>
  <cp:lastModifiedBy>Cheryl Crozier</cp:lastModifiedBy>
  <cp:revision>1</cp:revision>
  <dcterms:created xsi:type="dcterms:W3CDTF">2022-04-20T14:08:00Z</dcterms:created>
  <dcterms:modified xsi:type="dcterms:W3CDTF">2022-04-20T14:08:00Z</dcterms:modified>
</cp:coreProperties>
</file>